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6F" w:rsidRDefault="003F2B6F" w:rsidP="003F2B6F">
      <w:pPr>
        <w:rPr>
          <w:rFonts w:ascii="Century Gothic" w:hAnsi="Century Gothic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312420</wp:posOffset>
                </wp:positionV>
                <wp:extent cx="3815080" cy="899160"/>
                <wp:effectExtent l="12700" t="10160" r="10795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B6F" w:rsidRPr="00727C0C" w:rsidRDefault="003F2B6F" w:rsidP="003F2B6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</w:rPr>
                            </w:pPr>
                            <w:r w:rsidRPr="00727C0C"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</w:rPr>
                              <w:t>Turniej Koszykówki o Puchar Prezydenta Miasta Gniezna</w:t>
                            </w:r>
                          </w:p>
                          <w:p w:rsidR="003F2B6F" w:rsidRDefault="003F2B6F" w:rsidP="003F2B6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2.95pt;margin-top:24.6pt;width:300.4pt;height:70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">
                <v:textbox style="mso-fit-shape-to-text:t">
                  <w:txbxContent>
                    <w:p w:rsidR="003F2B6F" w:rsidRPr="00727C0C" w:rsidRDefault="003F2B6F" w:rsidP="003F2B6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4"/>
                        </w:rPr>
                      </w:pPr>
                      <w:r w:rsidRPr="00727C0C">
                        <w:rPr>
                          <w:rFonts w:ascii="Century Gothic" w:hAnsi="Century Gothic"/>
                          <w:b/>
                          <w:sz w:val="40"/>
                          <w:szCs w:val="44"/>
                        </w:rPr>
                        <w:t>Turniej Koszykówki o Puchar Prezydenta Miasta Gniezna</w:t>
                      </w:r>
                    </w:p>
                    <w:p w:rsidR="003F2B6F" w:rsidRDefault="003F2B6F" w:rsidP="003F2B6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0"/>
          <w:szCs w:val="20"/>
        </w:rPr>
        <w:drawing>
          <wp:inline distT="0" distB="0" distL="0" distR="0">
            <wp:extent cx="1526540" cy="1454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5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6F" w:rsidRPr="00292A33" w:rsidRDefault="003F2B6F" w:rsidP="003F2B6F">
      <w:pPr>
        <w:jc w:val="center"/>
        <w:rPr>
          <w:rFonts w:ascii="Century Gothic" w:hAnsi="Century Gothic"/>
          <w:b/>
          <w:sz w:val="16"/>
          <w:szCs w:val="16"/>
        </w:rPr>
      </w:pPr>
    </w:p>
    <w:p w:rsidR="003F2B6F" w:rsidRPr="00292A33" w:rsidRDefault="003F2B6F" w:rsidP="003F2B6F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b/>
        </w:rPr>
        <w:t xml:space="preserve">Termin: </w:t>
      </w:r>
      <w:r>
        <w:rPr>
          <w:rFonts w:ascii="Century Gothic" w:hAnsi="Century Gothic"/>
          <w:sz w:val="20"/>
          <w:szCs w:val="20"/>
        </w:rPr>
        <w:t>23 marca</w:t>
      </w:r>
      <w:r w:rsidRPr="00292A3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2018</w:t>
      </w:r>
      <w:r w:rsidRPr="00292A33">
        <w:rPr>
          <w:rFonts w:ascii="Century Gothic" w:hAnsi="Century Gothic"/>
          <w:sz w:val="20"/>
          <w:szCs w:val="20"/>
        </w:rPr>
        <w:t>r. (piątek)</w:t>
      </w:r>
    </w:p>
    <w:p w:rsidR="003F2B6F" w:rsidRPr="00292A33" w:rsidRDefault="003F2B6F" w:rsidP="003F2B6F">
      <w:pPr>
        <w:numPr>
          <w:ilvl w:val="0"/>
          <w:numId w:val="1"/>
        </w:numPr>
        <w:rPr>
          <w:rFonts w:ascii="Century Gothic" w:hAnsi="Century Gothic"/>
          <w:b/>
        </w:rPr>
      </w:pPr>
      <w:r w:rsidRPr="00292A33">
        <w:rPr>
          <w:rFonts w:ascii="Century Gothic" w:hAnsi="Century Gothic"/>
          <w:b/>
        </w:rPr>
        <w:t xml:space="preserve">Miejsce: </w:t>
      </w:r>
      <w:r w:rsidRPr="00292A33">
        <w:rPr>
          <w:rFonts w:ascii="Century Gothic" w:hAnsi="Century Gothic"/>
          <w:sz w:val="20"/>
          <w:szCs w:val="20"/>
        </w:rPr>
        <w:t xml:space="preserve">hala </w:t>
      </w:r>
      <w:r>
        <w:rPr>
          <w:rFonts w:ascii="Century Gothic" w:hAnsi="Century Gothic"/>
          <w:sz w:val="20"/>
          <w:szCs w:val="20"/>
        </w:rPr>
        <w:t>Szkoły Podstawowej nr 2 w Gnieźnie ul. Łubieńskiego 7</w:t>
      </w:r>
    </w:p>
    <w:p w:rsidR="003F2B6F" w:rsidRPr="00292A33" w:rsidRDefault="003F2B6F" w:rsidP="003F2B6F">
      <w:pPr>
        <w:numPr>
          <w:ilvl w:val="0"/>
          <w:numId w:val="1"/>
        </w:numPr>
        <w:rPr>
          <w:rFonts w:ascii="Century Gothic" w:hAnsi="Century Gothic"/>
          <w:b/>
        </w:rPr>
      </w:pPr>
      <w:r w:rsidRPr="00292A33">
        <w:rPr>
          <w:rFonts w:ascii="Century Gothic" w:hAnsi="Century Gothic"/>
          <w:b/>
        </w:rPr>
        <w:t>Organizatorzy:</w:t>
      </w:r>
    </w:p>
    <w:p w:rsidR="003F2B6F" w:rsidRPr="00292A33" w:rsidRDefault="003F2B6F" w:rsidP="003F2B6F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Urząd Miejski w Gnieźnie – Zespół ds. Sportu,</w:t>
      </w:r>
    </w:p>
    <w:p w:rsidR="003F2B6F" w:rsidRPr="00292A33" w:rsidRDefault="003F2B6F" w:rsidP="003F2B6F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Gnieźnieński Ośrodek Sportu i Rekreacji,</w:t>
      </w:r>
    </w:p>
    <w:p w:rsidR="003F2B6F" w:rsidRPr="00292A33" w:rsidRDefault="003F2B6F" w:rsidP="003F2B6F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Towarzystwo Sportowe „Basket” Gniezno.</w:t>
      </w:r>
    </w:p>
    <w:p w:rsidR="003F2B6F" w:rsidRPr="00292A33" w:rsidRDefault="003F2B6F" w:rsidP="003F2B6F">
      <w:pPr>
        <w:numPr>
          <w:ilvl w:val="0"/>
          <w:numId w:val="1"/>
        </w:numPr>
        <w:rPr>
          <w:rFonts w:ascii="Century Gothic" w:hAnsi="Century Gothic"/>
          <w:b/>
        </w:rPr>
      </w:pPr>
      <w:r w:rsidRPr="00292A33">
        <w:rPr>
          <w:rFonts w:ascii="Century Gothic" w:hAnsi="Century Gothic"/>
          <w:b/>
        </w:rPr>
        <w:t xml:space="preserve">Nagrody: </w:t>
      </w:r>
      <w:r w:rsidRPr="00292A33">
        <w:rPr>
          <w:rFonts w:ascii="Century Gothic" w:hAnsi="Century Gothic"/>
          <w:sz w:val="20"/>
          <w:szCs w:val="20"/>
        </w:rPr>
        <w:t>puchary i dyplomy</w:t>
      </w:r>
    </w:p>
    <w:p w:rsidR="003F2B6F" w:rsidRPr="00292A33" w:rsidRDefault="003F2B6F" w:rsidP="003F2B6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b/>
        </w:rPr>
        <w:t xml:space="preserve">Uczestnictwo: </w:t>
      </w:r>
      <w:r w:rsidRPr="00292A33">
        <w:rPr>
          <w:rFonts w:ascii="Century Gothic" w:hAnsi="Century Gothic"/>
          <w:sz w:val="20"/>
          <w:szCs w:val="20"/>
        </w:rPr>
        <w:t>zaproszone drużyny</w:t>
      </w:r>
      <w:r w:rsidRPr="00292A33">
        <w:rPr>
          <w:rFonts w:ascii="Century Gothic" w:hAnsi="Century Gothic"/>
          <w:b/>
          <w:sz w:val="20"/>
          <w:szCs w:val="20"/>
        </w:rPr>
        <w:t xml:space="preserve"> </w:t>
      </w:r>
      <w:r w:rsidRPr="00292A33">
        <w:rPr>
          <w:rFonts w:ascii="Century Gothic" w:hAnsi="Century Gothic"/>
          <w:sz w:val="20"/>
          <w:szCs w:val="20"/>
        </w:rPr>
        <w:t xml:space="preserve">składające się z osób pow. 18 roku życia (min. </w:t>
      </w:r>
      <w:r>
        <w:rPr>
          <w:rFonts w:ascii="Century Gothic" w:hAnsi="Century Gothic"/>
          <w:sz w:val="20"/>
          <w:szCs w:val="20"/>
        </w:rPr>
        <w:t xml:space="preserve">     </w:t>
      </w:r>
      <w:r w:rsidRPr="00292A33">
        <w:rPr>
          <w:rFonts w:ascii="Century Gothic" w:hAnsi="Century Gothic"/>
          <w:sz w:val="20"/>
          <w:szCs w:val="20"/>
        </w:rPr>
        <w:t>6 - max 12 zawodników). Dopuszczalny jest udział kobiet. Drużyna powinna posiadać jednolite koszulki i spodenki z numerami.</w:t>
      </w:r>
    </w:p>
    <w:p w:rsidR="003F2B6F" w:rsidRPr="00292A33" w:rsidRDefault="003F2B6F" w:rsidP="003F2B6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292A33">
        <w:rPr>
          <w:rFonts w:ascii="Century Gothic" w:hAnsi="Century Gothic"/>
          <w:b/>
        </w:rPr>
        <w:t>Przepisy gry:</w:t>
      </w:r>
    </w:p>
    <w:p w:rsidR="003F2B6F" w:rsidRPr="00292A33" w:rsidRDefault="003F2B6F" w:rsidP="003F2B6F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czas trwania meczu 2 x 10 min.</w:t>
      </w:r>
    </w:p>
    <w:p w:rsidR="003F2B6F" w:rsidRPr="00292A33" w:rsidRDefault="003F2B6F" w:rsidP="003F2B6F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ew. dogrywka 3 min.</w:t>
      </w:r>
    </w:p>
    <w:p w:rsidR="003F2B6F" w:rsidRPr="00292A33" w:rsidRDefault="003F2B6F" w:rsidP="003F2B6F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w pozostałych sytuacjach – zgodnie z przepisami PZKosz.</w:t>
      </w:r>
    </w:p>
    <w:p w:rsidR="003F2B6F" w:rsidRPr="00292A33" w:rsidRDefault="003F2B6F" w:rsidP="003F2B6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b/>
        </w:rPr>
        <w:t xml:space="preserve">System rozegrania turnieju: </w:t>
      </w:r>
      <w:r w:rsidRPr="00292A33">
        <w:rPr>
          <w:rFonts w:ascii="Century Gothic" w:hAnsi="Century Gothic"/>
          <w:sz w:val="20"/>
          <w:szCs w:val="20"/>
        </w:rPr>
        <w:t>„każdy z każdym”, o kolejności decydują:</w:t>
      </w:r>
    </w:p>
    <w:p w:rsidR="003F2B6F" w:rsidRPr="00292A33" w:rsidRDefault="003F2B6F" w:rsidP="003F2B6F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większa liczba punktów (zwycięstwo 2 pkt, porażka 1 pkt, porażka walkowerem 0 pkt),</w:t>
      </w:r>
    </w:p>
    <w:p w:rsidR="003F2B6F" w:rsidRPr="00292A33" w:rsidRDefault="003F2B6F" w:rsidP="003F2B6F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292A33">
        <w:rPr>
          <w:rFonts w:ascii="Century Gothic" w:hAnsi="Century Gothic"/>
          <w:sz w:val="20"/>
          <w:szCs w:val="20"/>
        </w:rPr>
        <w:t>w przypadku równej liczby punktów wyższe miejsce zajmie zwycięzca bezpośredniego pojedynku, a w sytuacji gdy 3 lub 4 drużyny będą miały równy bilans punktowy o wyższej pozycji decyduje tzw. „mała tabela”                 i stosunek punktów zdobytych do straconych),</w:t>
      </w:r>
    </w:p>
    <w:p w:rsidR="003F2B6F" w:rsidRPr="00292A33" w:rsidRDefault="003F2B6F" w:rsidP="003F2B6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292A33">
        <w:rPr>
          <w:rFonts w:ascii="Century Gothic" w:hAnsi="Century Gothic"/>
          <w:b/>
        </w:rPr>
        <w:t>Harmonogram gier:</w:t>
      </w:r>
    </w:p>
    <w:p w:rsidR="003F2B6F" w:rsidRPr="00292A33" w:rsidRDefault="003F2B6F" w:rsidP="003F2B6F">
      <w:pPr>
        <w:ind w:firstLine="708"/>
        <w:jc w:val="center"/>
        <w:rPr>
          <w:rFonts w:ascii="Century Gothic" w:hAnsi="Century Gothic"/>
          <w:sz w:val="16"/>
          <w:szCs w:val="16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408"/>
        <w:gridCol w:w="3402"/>
        <w:gridCol w:w="1035"/>
      </w:tblGrid>
      <w:tr w:rsidR="003F2B6F" w:rsidRPr="00BB0F35" w:rsidTr="00786F40">
        <w:tc>
          <w:tcPr>
            <w:tcW w:w="15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Godz.</w:t>
            </w: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 xml:space="preserve">Zestawienie 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 xml:space="preserve">Wynik </w:t>
            </w:r>
          </w:p>
        </w:tc>
      </w:tr>
      <w:tr w:rsidR="003F2B6F" w:rsidRPr="00BB0F35" w:rsidTr="00786F40">
        <w:tc>
          <w:tcPr>
            <w:tcW w:w="1515" w:type="dxa"/>
            <w:shd w:val="clear" w:color="auto" w:fill="B3B3B3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16:30</w:t>
            </w:r>
          </w:p>
        </w:tc>
        <w:tc>
          <w:tcPr>
            <w:tcW w:w="7845" w:type="dxa"/>
            <w:gridSpan w:val="3"/>
            <w:shd w:val="clear" w:color="auto" w:fill="B3B3B3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Rozpoczęcie turnieju</w:t>
            </w:r>
          </w:p>
        </w:tc>
      </w:tr>
      <w:tr w:rsidR="003F2B6F" w:rsidRPr="00BB0F35" w:rsidTr="00786F40">
        <w:tc>
          <w:tcPr>
            <w:tcW w:w="151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16:45</w:t>
            </w:r>
          </w:p>
        </w:tc>
        <w:tc>
          <w:tcPr>
            <w:tcW w:w="3408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Urząd Miejski w Gnieźnie</w:t>
            </w:r>
          </w:p>
        </w:tc>
        <w:tc>
          <w:tcPr>
            <w:tcW w:w="3402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Zakład Karny Gębarzewo</w:t>
            </w:r>
          </w:p>
        </w:tc>
        <w:tc>
          <w:tcPr>
            <w:tcW w:w="103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:</w:t>
            </w:r>
          </w:p>
        </w:tc>
      </w:tr>
      <w:tr w:rsidR="003F2B6F" w:rsidRPr="00BB0F35" w:rsidTr="00786F40">
        <w:tc>
          <w:tcPr>
            <w:tcW w:w="151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17:30</w:t>
            </w:r>
          </w:p>
        </w:tc>
        <w:tc>
          <w:tcPr>
            <w:tcW w:w="3408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Starostwo Powiatowe w Gnieźnie</w:t>
            </w:r>
          </w:p>
        </w:tc>
        <w:tc>
          <w:tcPr>
            <w:tcW w:w="3402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Media &amp; Przyjaciele</w:t>
            </w:r>
          </w:p>
        </w:tc>
        <w:tc>
          <w:tcPr>
            <w:tcW w:w="103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:</w:t>
            </w:r>
          </w:p>
        </w:tc>
      </w:tr>
      <w:tr w:rsidR="003F2B6F" w:rsidRPr="00BB0F35" w:rsidTr="00786F40">
        <w:tc>
          <w:tcPr>
            <w:tcW w:w="151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18:15</w:t>
            </w:r>
          </w:p>
        </w:tc>
        <w:tc>
          <w:tcPr>
            <w:tcW w:w="3408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Urząd Miejski w Gnieźnie</w:t>
            </w:r>
          </w:p>
        </w:tc>
        <w:tc>
          <w:tcPr>
            <w:tcW w:w="3402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Starostwo Powiatowe w Gnieźnie</w:t>
            </w:r>
          </w:p>
        </w:tc>
        <w:tc>
          <w:tcPr>
            <w:tcW w:w="103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:</w:t>
            </w:r>
          </w:p>
        </w:tc>
      </w:tr>
      <w:tr w:rsidR="003F2B6F" w:rsidRPr="00BB0F35" w:rsidTr="00786F40">
        <w:tc>
          <w:tcPr>
            <w:tcW w:w="151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19:00</w:t>
            </w:r>
          </w:p>
        </w:tc>
        <w:tc>
          <w:tcPr>
            <w:tcW w:w="3408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Zakład Karny Gębarzewo</w:t>
            </w:r>
          </w:p>
        </w:tc>
        <w:tc>
          <w:tcPr>
            <w:tcW w:w="3402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Media &amp; Przyjaciele</w:t>
            </w:r>
          </w:p>
        </w:tc>
        <w:tc>
          <w:tcPr>
            <w:tcW w:w="103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:</w:t>
            </w:r>
          </w:p>
        </w:tc>
      </w:tr>
      <w:tr w:rsidR="003F2B6F" w:rsidRPr="00BB0F35" w:rsidTr="00786F40">
        <w:tc>
          <w:tcPr>
            <w:tcW w:w="151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19:45</w:t>
            </w:r>
          </w:p>
        </w:tc>
        <w:tc>
          <w:tcPr>
            <w:tcW w:w="3408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Media &amp; Przyjaciele</w:t>
            </w:r>
          </w:p>
        </w:tc>
        <w:tc>
          <w:tcPr>
            <w:tcW w:w="3402" w:type="dxa"/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Urząd Miejski w Gnieźnie</w:t>
            </w:r>
          </w:p>
        </w:tc>
        <w:tc>
          <w:tcPr>
            <w:tcW w:w="1035" w:type="dxa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:</w:t>
            </w:r>
          </w:p>
        </w:tc>
      </w:tr>
      <w:tr w:rsidR="003F2B6F" w:rsidRPr="00BB0F35" w:rsidTr="00786F40"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20:30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00A59">
              <w:rPr>
                <w:rFonts w:ascii="Century Gothic" w:hAnsi="Century Gothic"/>
                <w:b/>
                <w:sz w:val="20"/>
                <w:szCs w:val="20"/>
              </w:rPr>
              <w:t>Starostwo Powiatowe w Gnieźnie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F2B6F" w:rsidRPr="00C00A59" w:rsidRDefault="003F2B6F" w:rsidP="00786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Zakład Karny Gębarzewo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</w:rPr>
            </w:pPr>
            <w:r w:rsidRPr="00BB0F35">
              <w:rPr>
                <w:rFonts w:ascii="Century Gothic" w:hAnsi="Century Gothic"/>
              </w:rPr>
              <w:t>:</w:t>
            </w:r>
          </w:p>
        </w:tc>
      </w:tr>
      <w:tr w:rsidR="003F2B6F" w:rsidRPr="00BB0F35" w:rsidTr="00786F40">
        <w:tc>
          <w:tcPr>
            <w:tcW w:w="1515" w:type="dxa"/>
            <w:shd w:val="clear" w:color="auto" w:fill="B3B3B3"/>
            <w:vAlign w:val="center"/>
          </w:tcPr>
          <w:p w:rsidR="003F2B6F" w:rsidRPr="00BB0F35" w:rsidRDefault="003F2B6F" w:rsidP="00786F4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B0F35">
              <w:rPr>
                <w:rFonts w:ascii="Century Gothic" w:hAnsi="Century Gothic"/>
                <w:b/>
                <w:sz w:val="40"/>
                <w:szCs w:val="40"/>
              </w:rPr>
              <w:t>21:00</w:t>
            </w:r>
          </w:p>
        </w:tc>
        <w:tc>
          <w:tcPr>
            <w:tcW w:w="7845" w:type="dxa"/>
            <w:gridSpan w:val="3"/>
            <w:shd w:val="clear" w:color="auto" w:fill="B3B3B3"/>
            <w:vAlign w:val="center"/>
          </w:tcPr>
          <w:p w:rsidR="003F2B6F" w:rsidRPr="00BB0F35" w:rsidRDefault="003F2B6F" w:rsidP="003F2B6F">
            <w:pPr>
              <w:jc w:val="center"/>
              <w:rPr>
                <w:rFonts w:ascii="Century Gothic" w:hAnsi="Century Gothic"/>
              </w:rPr>
            </w:pPr>
            <w:r w:rsidRPr="00234A19">
              <w:rPr>
                <w:rFonts w:ascii="Century Gothic" w:hAnsi="Century Gothic"/>
                <w:sz w:val="22"/>
              </w:rPr>
              <w:t>Zakończenie turnieju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bookmarkStart w:id="0" w:name="_GoBack"/>
            <w:bookmarkEnd w:id="0"/>
          </w:p>
        </w:tc>
      </w:tr>
    </w:tbl>
    <w:p w:rsidR="003F2B6F" w:rsidRPr="00292A33" w:rsidRDefault="003F2B6F" w:rsidP="003F2B6F">
      <w:pPr>
        <w:ind w:left="360"/>
        <w:jc w:val="both"/>
        <w:rPr>
          <w:rFonts w:ascii="Century Gothic" w:hAnsi="Century Gothic"/>
        </w:rPr>
      </w:pPr>
    </w:p>
    <w:p w:rsidR="003F2B6F" w:rsidRPr="00292A33" w:rsidRDefault="003F2B6F" w:rsidP="003F2B6F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Osoba odpowiedzialna</w:t>
      </w:r>
      <w:r w:rsidRPr="00292A33">
        <w:rPr>
          <w:rFonts w:ascii="Century Gothic" w:hAnsi="Century Gothic"/>
          <w:b/>
        </w:rPr>
        <w:t xml:space="preserve"> za przeprowadzenie turnieju: </w:t>
      </w:r>
    </w:p>
    <w:p w:rsidR="0075346F" w:rsidRPr="003F2B6F" w:rsidRDefault="003F2B6F" w:rsidP="003F2B6F">
      <w:pPr>
        <w:numPr>
          <w:ilvl w:val="1"/>
          <w:numId w:val="1"/>
        </w:numPr>
        <w:jc w:val="both"/>
        <w:rPr>
          <w:rFonts w:ascii="Century Gothic" w:hAnsi="Century Gothic"/>
        </w:rPr>
      </w:pPr>
      <w:r w:rsidRPr="00292A33">
        <w:rPr>
          <w:rFonts w:ascii="Century Gothic" w:hAnsi="Century Gothic"/>
        </w:rPr>
        <w:t>Marek Szczepanowski (</w:t>
      </w:r>
      <w:r w:rsidRPr="00292A33">
        <w:rPr>
          <w:rFonts w:ascii="Century Gothic" w:hAnsi="Century Gothic"/>
        </w:rPr>
        <w:sym w:font="Wingdings" w:char="F028"/>
      </w:r>
      <w:r w:rsidRPr="00292A33">
        <w:rPr>
          <w:rFonts w:ascii="Century Gothic" w:hAnsi="Century Gothic"/>
        </w:rPr>
        <w:t xml:space="preserve"> 61/626-04-62 lub 603-163-522)</w:t>
      </w:r>
    </w:p>
    <w:sectPr w:rsidR="0075346F" w:rsidRPr="003F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96C"/>
    <w:multiLevelType w:val="hybridMultilevel"/>
    <w:tmpl w:val="E7321EFE"/>
    <w:lvl w:ilvl="0" w:tplc="BCEC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F"/>
    <w:rsid w:val="003F2B6F"/>
    <w:rsid w:val="004B5AD4"/>
    <w:rsid w:val="006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Szczepanowski</dc:creator>
  <cp:lastModifiedBy>Marek Szczepanowski</cp:lastModifiedBy>
  <cp:revision>1</cp:revision>
  <dcterms:created xsi:type="dcterms:W3CDTF">2018-03-07T07:27:00Z</dcterms:created>
  <dcterms:modified xsi:type="dcterms:W3CDTF">2018-03-07T07:29:00Z</dcterms:modified>
</cp:coreProperties>
</file>